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EB" w:rsidRPr="00EB5EEB" w:rsidRDefault="00EB5EEB" w:rsidP="00EB5EEB">
      <w:pPr>
        <w:widowControl w:val="0"/>
        <w:autoSpaceDE w:val="0"/>
        <w:spacing w:before="0" w:beforeAutospacing="0" w:after="0" w:afterAutospacing="0"/>
        <w:ind w:left="5954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EB5EEB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УТВЕРЖДАЮ</w:t>
      </w:r>
    </w:p>
    <w:p w:rsidR="00EB5EEB" w:rsidRPr="00EB5EEB" w:rsidRDefault="00EB5EEB" w:rsidP="00EB5EEB">
      <w:pPr>
        <w:widowControl w:val="0"/>
        <w:autoSpaceDE w:val="0"/>
        <w:spacing w:before="0" w:beforeAutospacing="0" w:after="0" w:afterAutospacing="0"/>
        <w:ind w:left="595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B5EE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Директор </w:t>
      </w:r>
    </w:p>
    <w:p w:rsidR="00EB5EEB" w:rsidRPr="00EB5EEB" w:rsidRDefault="00EB5EEB" w:rsidP="00EB5EEB">
      <w:pPr>
        <w:widowControl w:val="0"/>
        <w:autoSpaceDE w:val="0"/>
        <w:spacing w:before="0" w:beforeAutospacing="0" w:after="0" w:afterAutospacing="0"/>
        <w:ind w:left="595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МБУДО </w:t>
      </w:r>
      <w:r w:rsidRPr="00EB5EE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ДШИ</w:t>
      </w:r>
      <w:r w:rsidRPr="00EB5EE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им. М.П. Мусоргского»</w:t>
      </w:r>
      <w:r w:rsidRPr="00EB5EE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</w:r>
    </w:p>
    <w:p w:rsidR="00EB5EEB" w:rsidRDefault="00EB5EEB" w:rsidP="00EB5EEB">
      <w:pPr>
        <w:widowControl w:val="0"/>
        <w:autoSpaceDE w:val="0"/>
        <w:spacing w:before="0" w:beforeAutospacing="0" w:after="0" w:afterAutospacing="0"/>
        <w:ind w:left="595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__________      </w:t>
      </w:r>
      <w:r w:rsidRPr="00EB5EE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Т.А. Петрова</w:t>
      </w:r>
    </w:p>
    <w:p w:rsidR="00EB5EEB" w:rsidRPr="00EB5EEB" w:rsidRDefault="00470C8C" w:rsidP="00EB5EEB">
      <w:pPr>
        <w:widowControl w:val="0"/>
        <w:autoSpaceDE w:val="0"/>
        <w:spacing w:before="240" w:beforeAutospacing="0" w:after="0" w:afterAutospacing="0"/>
        <w:ind w:left="5954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01</w:t>
      </w:r>
      <w:r w:rsidR="006A40A5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февраля 2023 г.</w:t>
      </w:r>
      <w:r w:rsidR="00EB5EEB" w:rsidRPr="00EB5EE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</w:r>
      <w:r w:rsidR="00EB5EE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</w:p>
    <w:p w:rsidR="00363AA4" w:rsidRPr="0069752D" w:rsidRDefault="008015D9" w:rsidP="00EB5EE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ПОЛИТИКА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обработки персональных данных</w:t>
      </w:r>
    </w:p>
    <w:p w:rsidR="00363AA4" w:rsidRPr="0069752D" w:rsidRDefault="00363AA4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63AA4" w:rsidRPr="0069752D" w:rsidRDefault="008015D9" w:rsidP="00EB5EEB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Настоящая политика обработки и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защиты персональных данных (далее – </w:t>
      </w:r>
      <w:proofErr w:type="gram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Политика)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 сбора, правовые основания, условия и способы обработки персональных данных,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обязанности оператора, субъектов персональных данных, объем и категории обрабатываемых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 м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еры их защиты в 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Локальные нормативные акты и иные документы, регламентирующие обработку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в 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разрабатываются с учетом положений Политики.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Действие Политики распространяется на персональные данные,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которые 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обрабатывает с использованием и без использования средств автоматизации.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В Политике используются следующие понятия: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персональные данные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любая информация, относящаяся прямо или косвенно к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определенному или определяемому физич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ескому лицу (субъекту персональных данных);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оператор персональных данных (оператор)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государственный орган, муниципальный орган,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или физическое лицо, самостоятельно или совместно с другими лицами организующие и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(или) осуществляющие обработку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персональных данных, определяющие цели обработки персональных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состав персональных данных, подлежащих обработке, действия (операции), совершаемые с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персональными данными;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обработка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действие (операция) или совокупность действ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(операций) с персональными данными с использованием и без использования средств автоматизации,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включая сбор, запись, систематизацию, накопление, хранение, уточнение (обновление, изменение),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извлечение, использование, передачу (распространение, предостав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ление, доступ), обезличивание,</w:t>
      </w:r>
      <w:r w:rsidR="00B1162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блокирование, удаление, уничтожение;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автоматизированная обработка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обработка персональных данных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помощью средств вычислительной техники;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распространение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раскрытие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неопределенному кругу лиц;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предоставление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действия, направленные на раскрытие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определенному лицу или определенному кругу лиц;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блокирование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временное прекра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щение обработки персональных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(за исключением случаев, если обработка необходима для уточнения персональных данных);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уничтожение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невозможным восстановить содержание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информационной системе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 (или) в результате которых уничтожаются материальные носители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обезличивание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действия, в результате которых становится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невозможным без использования дополнительной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 определить принадлежность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конкретному субъекту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информационная система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совокупность содержащихся в базах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персональных данных и обеспечивающих их обработку информационных техн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ологий и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технических средств;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011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трансграничная передача персональных данных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передача персональных данных на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территорию иностранного государства органу власти иностранного государства, иностранному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физическому лицу или иностранному юридическому лицу.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МБУДО «ДШИ им. М.П. </w:t>
      </w:r>
      <w:proofErr w:type="gramStart"/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оператор персональных данных – обязано: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1.5.1. Соблюдать конфиденциальность персональных данных, а именно не распространять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и не передавать их третьим лицам без согласия субъекта персональных данных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его законного пр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едставителя, если иное не предусмотрено законодательством.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1.5.2. Обеспечить субъектам персональных данных, их законным представителям возможность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ознакомления с документами и материалами, содержащими их персональные данные, если иное не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предусмотрено зако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нодательством.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1.5.3. Разъяснять субъектам персональных данных, их законным представителям юридические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последствия отказа предоставить персональные данные.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1.5.4. Блокировать или удалять неправомерно обрабатываемые, неточные персональные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 либо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их блокирование или удаление.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1.5.5. Прекратить обработку и уничтожить персональные данные либо обеспечить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прекращение обработки и уничтожение персональных данных при достижении цели их обработки.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1.5.6. Прекратить обработку персональных данных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обеспечить прекращение обработки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в случае отзыва субъектом персональных данных согласия на обработку его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если иное не предусмотрено договором, стороной которого,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выгодоприобретателем или </w:t>
      </w:r>
      <w:proofErr w:type="gram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поручителем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которому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субъект персональных данных, или иным</w:t>
      </w:r>
      <w:r w:rsidR="009011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соглашением между 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субъектом персональных 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1.6. </w:t>
      </w:r>
      <w:r w:rsidR="00ED756E" w:rsidRP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1.6.1. Использовать персональные данные субъектов персональных данных без их согласия в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предусмотренных за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конодательством.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1.6.2. Предоставлять персональные данные субъектов персональных данных третьим лицам в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случаях, предусмотренных законодательством.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Работники, совершеннолетние учащиеся, родители несовершеннолетних учащихся, иные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субъекты персональных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обязаны: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1.7.1. В случаях, предусмотренных законодательством, предоставлять 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достоверные персональные данные.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1.7.2. При изменении персональных данных, обнаружении ошибок или неточностей в них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незамедлительно сообщать об этом 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Субъекты персональных данных вправе: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1.8.1. Получать информацию, касающуюся обработки своих персональных данных, кроме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случаев, когда такой доступ ограничен федеральными законами.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1.8.2. Требовать от 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уточнить персональные данные, блокировать их или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уничтожить, если персональные данные являются неполными, устаревшими, неточными, незаконно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полученными или не являются необходимыми для заявленной цели обработки.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1.8.3. Дополнить персональные данные оценоч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характера заявлением, выражающим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собственную точку зрения.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1.8.4. Обжаловать действия или бездействие 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уполномоченном органе по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защите прав субъектов персональных данных или в судебном порядке.</w:t>
      </w:r>
    </w:p>
    <w:p w:rsidR="00363AA4" w:rsidRPr="0069752D" w:rsidRDefault="008015D9" w:rsidP="00D4290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Цели сбора персональных данных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Ц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елями сбора персональных данных 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ED75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Организация образовательной деятельности по </w:t>
      </w:r>
      <w:r w:rsidR="000904F8" w:rsidRPr="000904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дополнительным общеобразовательным программам в сфере искусств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</w:t>
      </w:r>
      <w:r w:rsidR="00090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0904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уставом </w:t>
      </w:r>
      <w:r w:rsidR="000904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Регулирование трудовых отношений с работниками </w:t>
      </w:r>
      <w:r w:rsidR="00D42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Реализация гражданско-правовых договоров, стороной, выгодоприобретателем или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получателем которых является субъект персональных 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2.1.4. Обеспечение безопасности.</w:t>
      </w:r>
    </w:p>
    <w:p w:rsidR="00363AA4" w:rsidRPr="0069752D" w:rsidRDefault="00363AA4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63AA4" w:rsidRPr="0069752D" w:rsidRDefault="008015D9" w:rsidP="00D4290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</w:t>
      </w: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равовые основания обработки персональных данных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Правовыми основаниями обработки персональных данных в </w:t>
      </w:r>
      <w:r w:rsidR="00D4290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D42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="00D42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устав и нормативные правовые акты, для исполнения которых и </w:t>
      </w:r>
      <w:proofErr w:type="gram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D4290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которыми </w:t>
      </w:r>
      <w:r w:rsidR="00DE67CE" w:rsidRP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обработку п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ерсональных данных, в том числе: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Трудовой кодекс, иные нормативные правовые акты, содержащие нормы трудового права;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Бюджетный кодекс;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97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Налоговый кодекс;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97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Гражданский кодекс;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697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Семейный кодекс;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Закон от 29.12.2012 №</w:t>
      </w:r>
      <w:r w:rsidRPr="00697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273-ФЗ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образовании в Российской Федерации».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Правовыми основаниями обработки персональных данных в </w:t>
      </w:r>
      <w:r w:rsidR="00DE67CE" w:rsidRP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 договоры с физическими лицами, заявления (согласия, доверенности) учащихся и родителей</w:t>
      </w:r>
      <w:r w:rsid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летних учащихся, согласия на обработку персональных</w:t>
      </w:r>
      <w:r w:rsid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данных.</w:t>
      </w:r>
    </w:p>
    <w:p w:rsidR="00363AA4" w:rsidRPr="0069752D" w:rsidRDefault="00363AA4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63AA4" w:rsidRPr="0069752D" w:rsidRDefault="008015D9" w:rsidP="00DE67CE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Объем и категории обрабатываемых персональных данных, категории субъектов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персональных данных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DE67C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обрабатывает персональные данные: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работников, в том числе бывших;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кандидат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на замещение вакантных должностей;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родственников работников, в том числе бывших;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учащихся;</w:t>
      </w:r>
    </w:p>
    <w:p w:rsidR="00363AA4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родителей (законных представителей) учащихся;</w:t>
      </w:r>
    </w:p>
    <w:p w:rsidR="00862F01" w:rsidRDefault="00862F01" w:rsidP="00862F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физических лиц, указанных в заявлениях (согласиях, доверенностях) учащихся и </w:t>
      </w:r>
      <w:proofErr w:type="gram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законных представителей) несовершеннолетних учащихся;</w:t>
      </w:r>
    </w:p>
    <w:p w:rsidR="00FE4A55" w:rsidRDefault="00E20146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учащихся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иных учебных заведений</w:t>
      </w:r>
      <w:r w:rsidR="00FE4A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их сопровождающих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участвующих в конкурсах и иных </w:t>
      </w:r>
      <w:r w:rsidR="00FE4A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мероприятий, организуемых </w:t>
      </w:r>
      <w:r w:rsidR="00FE4A5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862F0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834BCA" w:rsidRPr="0069752D" w:rsidRDefault="00862F01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62F01">
        <w:rPr>
          <w:rFonts w:ascii="Times New Roman" w:hAnsi="Times New Roman" w:cs="Times New Roman"/>
          <w:sz w:val="24"/>
          <w:szCs w:val="24"/>
          <w:lang w:val="ru-RU"/>
        </w:rPr>
        <w:t>– физических лиц – по договорам о выполнении работ, оказании услуг</w:t>
      </w:r>
      <w:r w:rsidRPr="00862F0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62F01">
        <w:rPr>
          <w:rFonts w:ascii="Times New Roman" w:hAnsi="Times New Roman" w:cs="Times New Roman"/>
          <w:sz w:val="24"/>
          <w:szCs w:val="24"/>
          <w:lang w:val="ru-RU"/>
        </w:rPr>
        <w:t>гражданско-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правовым договорам</w:t>
      </w:r>
      <w:r w:rsidR="008A4B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834BCA" w:rsidRPr="00834B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зарегистрированны</w:t>
      </w:r>
      <w:r w:rsidR="00834BCA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834BCA" w:rsidRPr="00834B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плательщик налога на профессиональный доход</w:t>
      </w:r>
    </w:p>
    <w:p w:rsidR="00AB795E" w:rsidRPr="008A4B12" w:rsidRDefault="00AB795E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4B1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A4B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4B12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лиц – </w:t>
      </w:r>
      <w:r w:rsidRPr="008A4B12">
        <w:rPr>
          <w:rFonts w:ascii="Times New Roman" w:hAnsi="Times New Roman" w:cs="Times New Roman"/>
          <w:sz w:val="24"/>
          <w:szCs w:val="24"/>
          <w:lang w:val="ru-RU"/>
        </w:rPr>
        <w:t>в рамках оказания услуг по организации и проведению мероприятий (концертов) приглашенными коллективами, исполнителями</w:t>
      </w:r>
      <w:r w:rsidR="00E20146" w:rsidRPr="008A4B1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физических лиц – посетителей </w:t>
      </w:r>
      <w:r w:rsidR="00C16A6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 Специальные категории персональных данных </w:t>
      </w:r>
      <w:r w:rsidR="003450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3450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обрабатывает только на</w:t>
      </w:r>
      <w:r w:rsidR="003450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основании и согласно требованиям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федеральных законов.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Биометрические персональные данные</w:t>
      </w:r>
      <w:r w:rsidRPr="00697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450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3450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обрабатывает.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4.4. </w:t>
      </w:r>
      <w:r w:rsidR="003450B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3450B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обрабатывает персональные данные в объеме, необходимом:</w:t>
      </w:r>
    </w:p>
    <w:p w:rsidR="00363AA4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– для осуществления образовательной деятельности по реализации </w:t>
      </w:r>
      <w:r w:rsidR="00756E76" w:rsidRPr="000904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дополнительны</w:t>
      </w:r>
      <w:r w:rsidR="0014693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</w:t>
      </w:r>
      <w:r w:rsidR="00756E76" w:rsidRPr="000904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общеобразовательны</w:t>
      </w:r>
      <w:r w:rsidR="0014693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х</w:t>
      </w:r>
      <w:r w:rsidR="00756E76" w:rsidRPr="000904F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 в сфере искусств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обеспечения безопасности, укрепления здоровья</w:t>
      </w:r>
      <w:r w:rsidR="00146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учащихся, создания благоприятных условий для разностороннего развития личности, в том числе</w:t>
      </w:r>
      <w:r w:rsidR="00146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 отдыха и оздоровления учащихся;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выполнения функций и полномочий работодателя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трудовых отношениях;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выполнения функций и полномочий экономического субъекта при осуществлении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бухгалтерского и налогового учета;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исполнения сделок и договоров гражданско-правового характера, в которых </w:t>
      </w:r>
      <w:r w:rsidR="001469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146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стороной, получателем (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выгодоприобретателем)</w:t>
      </w:r>
      <w:r w:rsidR="001D548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D5487" w:rsidRPr="0069752D" w:rsidRDefault="001D5487" w:rsidP="001D548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творческих конкурсов</w:t>
      </w:r>
      <w:r w:rsidR="009E3F6A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4.5. Содержание и объем обрабатываемых персональных данных в </w:t>
      </w:r>
      <w:r w:rsidR="0014693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1469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 заявленным целям обработки.</w:t>
      </w:r>
    </w:p>
    <w:p w:rsidR="00363AA4" w:rsidRPr="0069752D" w:rsidRDefault="00363AA4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63AA4" w:rsidRPr="0069752D" w:rsidRDefault="008015D9" w:rsidP="009E3F6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Порядок и условия обработки персональных данных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</w:t>
      </w:r>
      <w:r w:rsidR="009E3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9E3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сбор, запись, систематизацию,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накопление, хранение,</w:t>
      </w:r>
      <w:r w:rsidR="009E3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уточнение (обновление, изменение), извлечение, использование, </w:t>
      </w:r>
      <w:r w:rsidR="009E3F6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ередачу (распространение,</w:t>
      </w:r>
      <w:r w:rsidR="009E3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предоставление, доступ), обезличивание, блокирование, удаление и уничтожение персональных</w:t>
      </w:r>
      <w:r w:rsidR="009E3F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Получение персональных данных: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5.2.1. Все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персональные данные 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получает от субъекта персональных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 а в случаях, когда субъект персональных данных несовершеннолетний,</w:t>
      </w:r>
      <w:r w:rsidRPr="00697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 его родителей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(законных представителей) либо, если субъект персональных данных достиг возраста 14 лет, с их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когда субъект персональных данных – физическое лицо, указанное в </w:t>
      </w:r>
      <w:proofErr w:type="gram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заявлениях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согласиях, доверенностях) учащихся и родителей (законных представителей) несовершеннолетних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учащихся, 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получить персональные данные такого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физического лица от</w:t>
      </w:r>
      <w:r w:rsidR="001127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учащихся, их родителей (законных представителей).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Обработка персональных данных: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5.3.1. 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обрабатывает персональные данные в следующих случаях: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субъект персональных данных дал согласие на обработку своих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обработка персональных данных необходима для выполнения 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возложенных на него законодательством функций, полномочий и обязанностей;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персональные данные являются общедоступными.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5.3.2. 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обрабатывает персон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альные данные: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без использования средств автоматизации;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использованием средств автоматизации в программах и информационных системах: «1</w:t>
      </w:r>
      <w:proofErr w:type="gram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С: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Зарплата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кадры», «1С: 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»,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«Проход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B363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(система контроля доступа)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5.3.3. 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 персональные данные в сроки: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необходимые для достижения целей обработки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определенные законодательством для обработки отдельных видов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указанные в согласии субъекта персональных 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 Хранение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5.4.1. 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хранит персональные данные в течение срока, необходимого для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 целей их обработки, а документы, содержащие персональные данные, – в течение срока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хранения документов, предусмотренного номенклатурой дел, с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учетом архивных сроков хранения.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5.4.2. Персональные данные, зафиксированные на бумажных носителях, хранятся в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запираемых шкафах либо в запираемых помещениях, доступ к которым ограничен.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5.4.3. Персональные данные, обрабатываемые с использованием средств </w:t>
      </w:r>
      <w:proofErr w:type="gram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автоматизации,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хранятся</w:t>
      </w:r>
      <w:proofErr w:type="gram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порядке и на условиях, которые определяет политика безопасности данных средств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5.4.4. При автоматизированной обработке персональных данных не допускается хранение и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размещение документов, содержащих персональные дан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ные, в открытых электронных каталогах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файлообменниках</w:t>
      </w:r>
      <w:proofErr w:type="spellEnd"/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информационных систем.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 Прекращение обработки персональных данных: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5.5.1. Лица, ответственные за обработку персональных данных в 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прекращают их обрабатывать в следующих случаях: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остигнуты цели обработки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истек срок действия согласия на обработку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отозвано согласие на обработку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обработка персональных данных неправомерна.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Передача персональных данных: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5.6.1. 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конфиденциальность персональных 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5.6.2. 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передает персональные данные третьим лицам в следующих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случаях: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субъект персональных данных дал согласие на передачу своих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передать данные необходимо в соотв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етствии с требованиями законодательства в рамках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установленной процедуры.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5.6.3. 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осуществляет трансграничную передачу персональных 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5.7. 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необходимые правовые, организационные и технические</w:t>
      </w:r>
      <w:r w:rsidR="008E38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меры для защиты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от неправомерного или случайного доступа к ним, уничтожения,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изменения, блокирования, копирования, предоставления, распространения, а также от иных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неправомерных действий в отношении персональных данных, в том числе: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издает локальные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акты, регламентирующие обработку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назначает ответственного за организацию обработки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определяет список лиц, допущенных к обработке персональных данных;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знакомит работников, осуществляющих обработку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данных, с положениями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законодательства о персональных данных, в том числе с требованиями к защите персональных данных.</w:t>
      </w:r>
    </w:p>
    <w:p w:rsidR="00363AA4" w:rsidRPr="0069752D" w:rsidRDefault="00363AA4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D0448" w:rsidRDefault="008015D9" w:rsidP="001D044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6. Актуализация, исправление, удаление и уничтожение персональных данных, </w:t>
      </w:r>
    </w:p>
    <w:p w:rsidR="00363AA4" w:rsidRPr="0069752D" w:rsidRDefault="008015D9" w:rsidP="001D044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ответы на</w:t>
      </w:r>
      <w:r w:rsidR="001D044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запросы субъектов персональных данных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 случае предоставления субъектом персональных данных, его законным представителем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фактов о неполных, устаревших, недостоверных или незаконно полученных персональных данных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актуализирует, исправляет, блокирует, удаляет или уничтожает их и уведомляет о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своих действиях субъекта персональных 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 При достижении целей обработки персональных данных, а также в случае отзыва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субъектом персональных данных согласия на обработ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 персональных данных персональные данные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подлежат уничтожению, если иное не предусмотрено договором, стороной, получателем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(выгодоприобретателем) по которому является субъект персональных данных.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Решение об уничтожении документов (носителей) с персо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нальными данными принимает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комиссия, состав которой утверждается приказом руководителя 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Документы (носители), содержащие персональные данные, уничтожаются по акту о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выделении документов к уничтожению. Факт уничтожения персональных данны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подтверждается актом</w:t>
      </w:r>
      <w:r w:rsidR="001D04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уничтожении документов (носителей), подписанным членами комиссии.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Уничтожение документов (носителей), содержащих персональные данные, производится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 сожжения, дробления (измельчения), химического разложения. Для уничтожен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бумажных</w:t>
      </w:r>
      <w:r w:rsidR="00470C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может быть использован шредер.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6.6. Персональные данные на электронных носителях уничтожаются путем стирания или</w:t>
      </w:r>
      <w:r w:rsidRPr="0069752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форматирования носителя.</w:t>
      </w:r>
    </w:p>
    <w:p w:rsidR="00363AA4" w:rsidRPr="0069752D" w:rsidRDefault="008015D9" w:rsidP="0069752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6.7. По запросу субъекта персональных данных или его законного представителя</w:t>
      </w:r>
      <w:r w:rsidRPr="006975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70C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МБУДО «ДШИ им. М.П. Мусоргского»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</w:t>
      </w:r>
      <w:r w:rsidRPr="0069752D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бщает ему информацию об обработке его персональных данных.</w:t>
      </w:r>
    </w:p>
    <w:sectPr w:rsidR="00363AA4" w:rsidRPr="0069752D" w:rsidSect="007568A2">
      <w:footerReference w:type="default" r:id="rId6"/>
      <w:pgSz w:w="11907" w:h="16839"/>
      <w:pgMar w:top="1134" w:right="851" w:bottom="1134" w:left="1418" w:header="720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5D9" w:rsidRDefault="008015D9" w:rsidP="007568A2">
      <w:pPr>
        <w:spacing w:before="0" w:after="0"/>
      </w:pPr>
      <w:r>
        <w:separator/>
      </w:r>
    </w:p>
  </w:endnote>
  <w:endnote w:type="continuationSeparator" w:id="0">
    <w:p w:rsidR="008015D9" w:rsidRDefault="008015D9" w:rsidP="007568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872382"/>
      <w:docPartObj>
        <w:docPartGallery w:val="Page Numbers (Bottom of Page)"/>
        <w:docPartUnique/>
      </w:docPartObj>
    </w:sdtPr>
    <w:sdtContent>
      <w:p w:rsidR="007568A2" w:rsidRDefault="007568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0A5" w:rsidRPr="006A40A5">
          <w:rPr>
            <w:noProof/>
            <w:lang w:val="ru-RU"/>
          </w:rPr>
          <w:t>6</w:t>
        </w:r>
        <w:r>
          <w:fldChar w:fldCharType="end"/>
        </w:r>
      </w:p>
    </w:sdtContent>
  </w:sdt>
  <w:p w:rsidR="007568A2" w:rsidRDefault="007568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5D9" w:rsidRDefault="008015D9" w:rsidP="007568A2">
      <w:pPr>
        <w:spacing w:before="0" w:after="0"/>
      </w:pPr>
      <w:r>
        <w:separator/>
      </w:r>
    </w:p>
  </w:footnote>
  <w:footnote w:type="continuationSeparator" w:id="0">
    <w:p w:rsidR="008015D9" w:rsidRDefault="008015D9" w:rsidP="007568A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04F8"/>
    <w:rsid w:val="00112785"/>
    <w:rsid w:val="0014693B"/>
    <w:rsid w:val="001D0448"/>
    <w:rsid w:val="001D5487"/>
    <w:rsid w:val="002D33B1"/>
    <w:rsid w:val="002D3591"/>
    <w:rsid w:val="003450BE"/>
    <w:rsid w:val="003514A0"/>
    <w:rsid w:val="00363AA4"/>
    <w:rsid w:val="00470C8C"/>
    <w:rsid w:val="00487E98"/>
    <w:rsid w:val="004F7E17"/>
    <w:rsid w:val="005A05CE"/>
    <w:rsid w:val="00653AF6"/>
    <w:rsid w:val="0069752D"/>
    <w:rsid w:val="006A40A5"/>
    <w:rsid w:val="007568A2"/>
    <w:rsid w:val="00756E76"/>
    <w:rsid w:val="008015D9"/>
    <w:rsid w:val="00834BCA"/>
    <w:rsid w:val="00862F01"/>
    <w:rsid w:val="008A4B12"/>
    <w:rsid w:val="008E38C1"/>
    <w:rsid w:val="009011D0"/>
    <w:rsid w:val="009E3F6A"/>
    <w:rsid w:val="00AB795E"/>
    <w:rsid w:val="00B11628"/>
    <w:rsid w:val="00B363A0"/>
    <w:rsid w:val="00B73A5A"/>
    <w:rsid w:val="00C16A69"/>
    <w:rsid w:val="00D4290E"/>
    <w:rsid w:val="00DE67CE"/>
    <w:rsid w:val="00E20146"/>
    <w:rsid w:val="00E438A1"/>
    <w:rsid w:val="00EB5EEB"/>
    <w:rsid w:val="00ED756E"/>
    <w:rsid w:val="00F01E19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2B4F7C9-4FE4-4677-9E23-F51BD76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568A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7568A2"/>
  </w:style>
  <w:style w:type="paragraph" w:styleId="a5">
    <w:name w:val="footer"/>
    <w:basedOn w:val="a"/>
    <w:link w:val="a6"/>
    <w:uiPriority w:val="99"/>
    <w:unhideWhenUsed/>
    <w:rsid w:val="007568A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756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C+FGeRTlAT4ECSfxXrr4QYMOgt8+W/OWRCusuY0TAqY=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mgXo5a+0AUZcEp8QuXO2Gk2EIVJeHk/nGBZ9eAISscI=</DigestValue>
    </Reference>
  </SignedInfo>
  <SignatureValue>bYUP5pRFWarKlHvt5cUxky64z29avuVD3pAR56ql4JSQef7L7B04imCOAgSeMOsT
UwrO/A3V7sZeCSdLXllW3g==</SignatureValue>
  <KeyInfo>
    <X509Data>
      <X509Certificate>MIIJGDCCCMWgAwIBAgIRAJTiKRkV5u/iN63UIB1j2ncwCgYIKoUDBwEBAwIwggFX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gdGB0LjQuDAeFw0yMjEwMTAwNDUzMDBaFw0yNDAxMDMwNDUzMDBaMIICNDELMAkG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bC9jcmwvdWNma18yMDIyLmNydDAdBgNVHQ4EFgQUlYhTciYnDevv/zR6+Qg9PgaO
tTYwggF3BgNVHSMEggFuMIIBaoAUHYAm0oli5wSBjx5K6KtyknYt3T2hggFDpIIB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CCqFAwcBAQMCA0EAGHZQz7lh0KALtfShO00uwzXHhPlQa6Kh/fKOdaJlMCl/fb2J
d+TPp6ueZnp4eYlVUln6at1i06zTyUEzQo+Uag==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V3bMPDnNYE1cHTXlH3uk8oMuDCs=</DigestValue>
      </Reference>
      <Reference URI="/word/endnotes.xml?ContentType=application/vnd.openxmlformats-officedocument.wordprocessingml.endnotes+xml">
        <DigestMethod Algorithm="http://www.w3.org/2000/09/xmldsig#sha1"/>
        <DigestValue>dPRlA1vfPJZdLRvpsPodkitbbDA=</DigestValue>
      </Reference>
      <Reference URI="/word/fontTable.xml?ContentType=application/vnd.openxmlformats-officedocument.wordprocessingml.fontTable+xml">
        <DigestMethod Algorithm="http://www.w3.org/2000/09/xmldsig#sha1"/>
        <DigestValue>Ztn+DpJ/OvvtY/t6g9iVfhg8lhw=</DigestValue>
      </Reference>
      <Reference URI="/word/footer1.xml?ContentType=application/vnd.openxmlformats-officedocument.wordprocessingml.footer+xml">
        <DigestMethod Algorithm="http://www.w3.org/2000/09/xmldsig#sha1"/>
        <DigestValue>ZaMUk6JntaYEAYQKdyV4zsnj8dk=</DigestValue>
      </Reference>
      <Reference URI="/word/footnotes.xml?ContentType=application/vnd.openxmlformats-officedocument.wordprocessingml.footnotes+xml">
        <DigestMethod Algorithm="http://www.w3.org/2000/09/xmldsig#sha1"/>
        <DigestValue>pp31togiA6e2d1DyRJH+y2Chh/k=</DigestValue>
      </Reference>
      <Reference URI="/word/settings.xml?ContentType=application/vnd.openxmlformats-officedocument.wordprocessingml.settings+xml">
        <DigestMethod Algorithm="http://www.w3.org/2000/09/xmldsig#sha1"/>
        <DigestValue>ytByl5yNMo/PgWAKipEWxIzT7kE=</DigestValue>
      </Reference>
      <Reference URI="/word/styles.xml?ContentType=application/vnd.openxmlformats-officedocument.wordprocessingml.styles+xml">
        <DigestMethod Algorithm="http://www.w3.org/2000/09/xmldsig#sha1"/>
        <DigestValue>velt3l9jaSX3i4RKL9SjkO32ozk=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VDfryjnMGJpmCluXz805b8EY8dw=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2023-02-21T03:09:46Z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2023-02-21T03:09:46Z</xd:SigningTime>
          <xd:SigningCertificate>
            <xd:Cert>
              <xd:CertDigest>
                <DigestMethod Algorithm="http://www.w3.org/2000/09/xmldsig#sha1"/>
                <DigestValue>TyllvRtFPCRf/utl6K7e8UL0rWo=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197900036032472603772232432502217890423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</dc:creator>
  <dc:description>Подготовлено экспертами Актион-МЦФЭР</dc:description>
  <cp:lastModifiedBy>Юферова</cp:lastModifiedBy>
  <cp:revision>5</cp:revision>
  <dcterms:created xsi:type="dcterms:W3CDTF">2023-02-17T05:31:00Z</dcterms:created>
  <dcterms:modified xsi:type="dcterms:W3CDTF">2023-02-17T06:27:00Z</dcterms:modified>
</cp:coreProperties>
</file>